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4A" w:rsidRPr="00D5641D" w:rsidRDefault="0025614A" w:rsidP="0025614A">
      <w:pPr>
        <w:tabs>
          <w:tab w:val="left" w:pos="4020"/>
        </w:tabs>
        <w:jc w:val="right"/>
      </w:pPr>
      <w:r w:rsidRPr="00D5641D">
        <w:t xml:space="preserve"> </w:t>
      </w:r>
    </w:p>
    <w:p w:rsidR="0025614A" w:rsidRPr="00D5641D" w:rsidRDefault="0025614A" w:rsidP="0025614A">
      <w:pPr>
        <w:tabs>
          <w:tab w:val="left" w:pos="4020"/>
        </w:tabs>
        <w:jc w:val="right"/>
      </w:pPr>
      <w:r w:rsidRPr="00D5641D">
        <w:t xml:space="preserve">к постановлению администрации Жуковского района </w:t>
      </w:r>
    </w:p>
    <w:p w:rsidR="0025614A" w:rsidRPr="00D5641D" w:rsidRDefault="0025614A" w:rsidP="0025614A">
      <w:pPr>
        <w:tabs>
          <w:tab w:val="left" w:pos="4020"/>
        </w:tabs>
        <w:jc w:val="right"/>
      </w:pPr>
      <w:r w:rsidRPr="00D5641D">
        <w:t xml:space="preserve"> от </w:t>
      </w:r>
      <w:r>
        <w:t xml:space="preserve">31 декабря </w:t>
      </w:r>
      <w:r w:rsidRPr="00D5641D">
        <w:t>201</w:t>
      </w:r>
      <w:r>
        <w:t>3</w:t>
      </w:r>
      <w:r w:rsidRPr="00D5641D">
        <w:t>г.  №</w:t>
      </w:r>
      <w:r>
        <w:t>1466</w:t>
      </w:r>
    </w:p>
    <w:p w:rsidR="0025614A" w:rsidRPr="00763C6B" w:rsidRDefault="0025614A" w:rsidP="0025614A">
      <w:pPr>
        <w:tabs>
          <w:tab w:val="left" w:pos="4020"/>
        </w:tabs>
        <w:rPr>
          <w:b/>
          <w:sz w:val="28"/>
          <w:szCs w:val="28"/>
        </w:rPr>
      </w:pPr>
      <w:r w:rsidRPr="00763C6B">
        <w:rPr>
          <w:b/>
          <w:sz w:val="28"/>
          <w:szCs w:val="28"/>
        </w:rPr>
        <w:t xml:space="preserve"> </w:t>
      </w:r>
    </w:p>
    <w:p w:rsidR="0025614A" w:rsidRDefault="0025614A" w:rsidP="0025614A">
      <w:pPr>
        <w:pStyle w:val="ConsTitle"/>
        <w:widowControl/>
        <w:tabs>
          <w:tab w:val="left" w:pos="851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614A" w:rsidRPr="00763C6B" w:rsidRDefault="0025614A" w:rsidP="0025614A">
      <w:pPr>
        <w:pStyle w:val="ConsTitle"/>
        <w:widowControl/>
        <w:tabs>
          <w:tab w:val="left" w:pos="851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3C6B">
        <w:rPr>
          <w:rFonts w:ascii="Times New Roman" w:hAnsi="Times New Roman" w:cs="Times New Roman"/>
          <w:sz w:val="28"/>
          <w:szCs w:val="28"/>
        </w:rPr>
        <w:t>ПОЛОЖЕНИЕ</w:t>
      </w:r>
    </w:p>
    <w:p w:rsidR="0025614A" w:rsidRDefault="0025614A" w:rsidP="0025614A">
      <w:pPr>
        <w:tabs>
          <w:tab w:val="left" w:pos="851"/>
        </w:tabs>
        <w:spacing w:line="276" w:lineRule="auto"/>
        <w:jc w:val="center"/>
        <w:rPr>
          <w:bCs/>
          <w:sz w:val="28"/>
          <w:szCs w:val="28"/>
        </w:rPr>
      </w:pPr>
      <w:r w:rsidRPr="00763C6B">
        <w:rPr>
          <w:bCs/>
          <w:sz w:val="28"/>
          <w:szCs w:val="28"/>
        </w:rPr>
        <w:t>о плате, взимаемой с родителей (законных представителей) за присмотр и уход за детьми, осваивающими образовательные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763C6B">
        <w:rPr>
          <w:bCs/>
          <w:sz w:val="28"/>
          <w:szCs w:val="28"/>
        </w:rPr>
        <w:t xml:space="preserve"> в муниципальных образовательных организациях на территории Жуковского района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</w:rPr>
      </w:pPr>
    </w:p>
    <w:p w:rsidR="0025614A" w:rsidRPr="00D5641D" w:rsidRDefault="0025614A" w:rsidP="0025614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763C6B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25614A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63C6B">
        <w:rPr>
          <w:bCs/>
          <w:sz w:val="28"/>
          <w:szCs w:val="28"/>
        </w:rPr>
        <w:t>Положения о плате, взимаемой с родителей (законных представителей) за присмотр и уход за детьми, осваивающими образовательные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763C6B">
        <w:rPr>
          <w:bCs/>
          <w:sz w:val="28"/>
          <w:szCs w:val="28"/>
        </w:rPr>
        <w:t xml:space="preserve"> в муниципальных образовательных организациях на территории Жуковского района</w:t>
      </w:r>
      <w:r w:rsidRPr="00763C6B">
        <w:rPr>
          <w:sz w:val="28"/>
          <w:szCs w:val="28"/>
        </w:rPr>
        <w:t xml:space="preserve"> разработано в соответствии с Федеральным Законом от 29.12.2012г. №273-ФЗ «Об образовании в Российской Федерации», Закон</w:t>
      </w:r>
      <w:r>
        <w:rPr>
          <w:sz w:val="28"/>
          <w:szCs w:val="28"/>
        </w:rPr>
        <w:t>ом</w:t>
      </w:r>
      <w:r w:rsidRPr="00763C6B">
        <w:rPr>
          <w:sz w:val="28"/>
          <w:szCs w:val="28"/>
        </w:rPr>
        <w:t xml:space="preserve"> Брянской области от 8 августа 2013г.</w:t>
      </w:r>
      <w:proofErr w:type="gramEnd"/>
      <w:r w:rsidRPr="00763C6B">
        <w:rPr>
          <w:sz w:val="28"/>
          <w:szCs w:val="28"/>
        </w:rPr>
        <w:t xml:space="preserve"> N 62-З «Об образовании в Брянской области».</w:t>
      </w:r>
    </w:p>
    <w:p w:rsidR="0025614A" w:rsidRPr="00EC1022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C1022">
        <w:rPr>
          <w:sz w:val="28"/>
          <w:szCs w:val="28"/>
        </w:rPr>
        <w:t>На территории Жуковского муниципального района работу по реализации образовательных программ дошкольного образования осуществляют дошкольные образовательные организации (детские сады) и общеобразовательные организации (школы).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25614A" w:rsidRPr="00D5641D" w:rsidRDefault="0025614A" w:rsidP="0025614A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763C6B">
        <w:rPr>
          <w:b/>
          <w:sz w:val="28"/>
          <w:szCs w:val="28"/>
        </w:rPr>
        <w:t>Порядок установления и взимания родительской платы за присмотр и уход за детьми, осваивающими образовательные программы дошкольного образования</w:t>
      </w:r>
      <w:r>
        <w:rPr>
          <w:b/>
          <w:sz w:val="28"/>
          <w:szCs w:val="28"/>
        </w:rPr>
        <w:t>.</w:t>
      </w:r>
    </w:p>
    <w:p w:rsidR="0025614A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 xml:space="preserve">Родительская плата взимается за присмотр и уход за детьми, осваивающими образовательные программы дошкольного образования в муниципальных дошкольных образовательных </w:t>
      </w:r>
      <w:r>
        <w:rPr>
          <w:bCs/>
          <w:sz w:val="28"/>
          <w:szCs w:val="28"/>
        </w:rPr>
        <w:t>и общеобразовательных</w:t>
      </w:r>
      <w:r w:rsidRPr="00763C6B">
        <w:rPr>
          <w:sz w:val="28"/>
          <w:szCs w:val="28"/>
        </w:rPr>
        <w:t xml:space="preserve"> организациях на территории Жуковского муниципального района.</w:t>
      </w:r>
    </w:p>
    <w:p w:rsidR="0025614A" w:rsidRPr="00D5641D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5641D">
        <w:rPr>
          <w:sz w:val="28"/>
          <w:szCs w:val="28"/>
        </w:rPr>
        <w:t xml:space="preserve">Размер родительской платы за присмотр и уход за </w:t>
      </w:r>
      <w:proofErr w:type="gramStart"/>
      <w:r w:rsidRPr="00D5641D">
        <w:rPr>
          <w:sz w:val="28"/>
          <w:szCs w:val="28"/>
        </w:rPr>
        <w:t>детьми, осваивающими образовательные программы дошкольного образования в муниципальных дошкольных образовательных</w:t>
      </w:r>
      <w:r w:rsidRPr="00E664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общеобразовательных</w:t>
      </w:r>
      <w:r w:rsidRPr="00D5641D">
        <w:rPr>
          <w:sz w:val="28"/>
          <w:szCs w:val="28"/>
        </w:rPr>
        <w:t xml:space="preserve"> организациях на территории Жуковского муниципального района устанавливается</w:t>
      </w:r>
      <w:proofErr w:type="gramEnd"/>
      <w:r w:rsidRPr="00D5641D">
        <w:rPr>
          <w:sz w:val="28"/>
          <w:szCs w:val="28"/>
        </w:rPr>
        <w:t xml:space="preserve"> постановлением администрации Жуковского муниципального района.</w:t>
      </w:r>
    </w:p>
    <w:p w:rsidR="0025614A" w:rsidRPr="00E66465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66465">
        <w:rPr>
          <w:sz w:val="28"/>
          <w:szCs w:val="28"/>
        </w:rPr>
        <w:t xml:space="preserve">Под присмотром и уходом за </w:t>
      </w:r>
      <w:proofErr w:type="gramStart"/>
      <w:r w:rsidRPr="00E66465">
        <w:rPr>
          <w:sz w:val="28"/>
          <w:szCs w:val="28"/>
        </w:rPr>
        <w:t>детьми</w:t>
      </w:r>
      <w:r>
        <w:rPr>
          <w:sz w:val="28"/>
          <w:szCs w:val="28"/>
        </w:rPr>
        <w:t>,</w:t>
      </w:r>
      <w:r w:rsidRPr="00E66465">
        <w:rPr>
          <w:b/>
          <w:sz w:val="28"/>
          <w:szCs w:val="28"/>
        </w:rPr>
        <w:t xml:space="preserve"> </w:t>
      </w:r>
      <w:r w:rsidRPr="00E66465">
        <w:rPr>
          <w:sz w:val="28"/>
          <w:szCs w:val="28"/>
        </w:rPr>
        <w:t>осваивающими образовательные программы дошкольного образования понимается</w:t>
      </w:r>
      <w:proofErr w:type="gramEnd"/>
      <w:r w:rsidRPr="00E66465">
        <w:rPr>
          <w:sz w:val="28"/>
          <w:szCs w:val="28"/>
        </w:rPr>
        <w:t xml:space="preserve"> комплекс </w:t>
      </w:r>
      <w:r w:rsidRPr="00E66465">
        <w:rPr>
          <w:sz w:val="28"/>
          <w:szCs w:val="28"/>
        </w:rPr>
        <w:lastRenderedPageBreak/>
        <w:t xml:space="preserve">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25614A" w:rsidRPr="00763C6B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 xml:space="preserve">В родительскую плату за присмотр и уход за </w:t>
      </w:r>
      <w:r>
        <w:rPr>
          <w:sz w:val="28"/>
          <w:szCs w:val="28"/>
        </w:rPr>
        <w:t>детьми</w:t>
      </w:r>
      <w:r w:rsidRPr="00763C6B">
        <w:rPr>
          <w:sz w:val="28"/>
          <w:szCs w:val="28"/>
        </w:rPr>
        <w:t xml:space="preserve"> не включаются расходы на реализацию образовательн</w:t>
      </w:r>
      <w:r>
        <w:rPr>
          <w:sz w:val="28"/>
          <w:szCs w:val="28"/>
        </w:rPr>
        <w:t>ых программ</w:t>
      </w:r>
      <w:r w:rsidRPr="00763C6B">
        <w:rPr>
          <w:sz w:val="28"/>
          <w:szCs w:val="28"/>
        </w:rPr>
        <w:t xml:space="preserve"> дошкольного образования, а также расходы на содержание недвижимого имущества муниципальных образовательных организаций, реализующих образовательн</w:t>
      </w:r>
      <w:r>
        <w:rPr>
          <w:sz w:val="28"/>
          <w:szCs w:val="28"/>
        </w:rPr>
        <w:t>ые</w:t>
      </w:r>
      <w:r w:rsidRPr="00763C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3C6B">
        <w:rPr>
          <w:sz w:val="28"/>
          <w:szCs w:val="28"/>
        </w:rPr>
        <w:t xml:space="preserve"> дошкольного образования. </w:t>
      </w:r>
    </w:p>
    <w:p w:rsidR="0025614A" w:rsidRPr="00763C6B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63C6B">
        <w:rPr>
          <w:sz w:val="28"/>
          <w:szCs w:val="28"/>
        </w:rPr>
        <w:t>За присмотр и уход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</w:t>
      </w:r>
      <w:r>
        <w:rPr>
          <w:sz w:val="28"/>
          <w:szCs w:val="28"/>
        </w:rPr>
        <w:t>ые</w:t>
      </w:r>
      <w:r w:rsidRPr="00763C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3C6B">
        <w:rPr>
          <w:sz w:val="28"/>
          <w:szCs w:val="28"/>
        </w:rPr>
        <w:t xml:space="preserve"> дошкольного образования, родительская плата не взимается.</w:t>
      </w:r>
      <w:proofErr w:type="gramEnd"/>
    </w:p>
    <w:p w:rsidR="0025614A" w:rsidRPr="00763C6B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>Отношения между дошкольной образовательной</w:t>
      </w:r>
      <w:r>
        <w:rPr>
          <w:sz w:val="28"/>
          <w:szCs w:val="28"/>
        </w:rPr>
        <w:t>, общеобразовательной</w:t>
      </w:r>
      <w:r w:rsidRPr="00763C6B">
        <w:rPr>
          <w:sz w:val="28"/>
          <w:szCs w:val="28"/>
        </w:rPr>
        <w:t xml:space="preserve"> организацией и родителями (законными представителями) по взиманию родительской платы</w:t>
      </w:r>
      <w:r>
        <w:rPr>
          <w:sz w:val="28"/>
          <w:szCs w:val="28"/>
        </w:rPr>
        <w:t xml:space="preserve"> за присмотр и уход за детьми</w:t>
      </w:r>
      <w:r w:rsidRPr="00763C6B">
        <w:rPr>
          <w:sz w:val="28"/>
          <w:szCs w:val="28"/>
        </w:rPr>
        <w:t xml:space="preserve"> регулируются договором, заключаемым в простой письменной форме.</w:t>
      </w:r>
    </w:p>
    <w:p w:rsidR="0025614A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63C6B">
        <w:rPr>
          <w:sz w:val="28"/>
          <w:szCs w:val="28"/>
        </w:rPr>
        <w:t>Родительская плата в образовательной</w:t>
      </w:r>
      <w:r>
        <w:rPr>
          <w:sz w:val="28"/>
          <w:szCs w:val="28"/>
        </w:rPr>
        <w:t xml:space="preserve"> </w:t>
      </w:r>
      <w:r w:rsidRPr="00763C6B">
        <w:rPr>
          <w:sz w:val="28"/>
          <w:szCs w:val="28"/>
        </w:rPr>
        <w:t xml:space="preserve">организации начисляется ежемесячно до </w:t>
      </w:r>
      <w:r>
        <w:rPr>
          <w:sz w:val="28"/>
          <w:szCs w:val="28"/>
        </w:rPr>
        <w:t>10</w:t>
      </w:r>
      <w:r w:rsidRPr="00763C6B">
        <w:rPr>
          <w:sz w:val="28"/>
          <w:szCs w:val="28"/>
        </w:rPr>
        <w:t xml:space="preserve"> числа каждого месяца, следующего за </w:t>
      </w:r>
      <w:proofErr w:type="gramStart"/>
      <w:r w:rsidRPr="00763C6B">
        <w:rPr>
          <w:sz w:val="28"/>
          <w:szCs w:val="28"/>
        </w:rPr>
        <w:t>отчетным</w:t>
      </w:r>
      <w:proofErr w:type="gramEnd"/>
      <w:r w:rsidRPr="00763C6B">
        <w:rPr>
          <w:sz w:val="28"/>
          <w:szCs w:val="28"/>
        </w:rPr>
        <w:t>. Сумма к оплате рассчитывается на основании табеля учета посещаемости детей.</w:t>
      </w:r>
      <w:r>
        <w:rPr>
          <w:sz w:val="28"/>
          <w:szCs w:val="28"/>
        </w:rPr>
        <w:t xml:space="preserve"> </w:t>
      </w:r>
    </w:p>
    <w:p w:rsidR="0025614A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выписывает для оплаты платежные документы, в которых содержатся необходимые реквизиты образовательной организации и сумма оплаты.</w:t>
      </w:r>
    </w:p>
    <w:p w:rsidR="0025614A" w:rsidRPr="00ED0377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ED0377">
        <w:rPr>
          <w:sz w:val="28"/>
          <w:szCs w:val="28"/>
        </w:rPr>
        <w:t xml:space="preserve"> Родители (законные представители) вносят родительскую плату ежемесячно на счет образовательной организации, в порядке и сроки, предусмотренные договором, заключенным между родителями (законными представителями) ребенка и образовательной организацией.</w:t>
      </w:r>
    </w:p>
    <w:p w:rsidR="0025614A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Возврат излишне перечисленной родительской платы осуществляется на основании заявления родителей </w:t>
      </w:r>
      <w:r w:rsidRPr="00763C6B">
        <w:rPr>
          <w:sz w:val="28"/>
          <w:szCs w:val="28"/>
        </w:rPr>
        <w:t>(законны</w:t>
      </w:r>
      <w:r>
        <w:rPr>
          <w:sz w:val="28"/>
          <w:szCs w:val="28"/>
        </w:rPr>
        <w:t>х</w:t>
      </w:r>
      <w:r w:rsidRPr="00763C6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763C6B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приказу руководителя образовательной организации.</w:t>
      </w:r>
    </w:p>
    <w:p w:rsidR="0025614A" w:rsidRPr="00D5641D" w:rsidRDefault="0025614A" w:rsidP="0025614A">
      <w:pPr>
        <w:pStyle w:val="a3"/>
        <w:numPr>
          <w:ilvl w:val="1"/>
          <w:numId w:val="2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5641D">
        <w:rPr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</w:t>
      </w:r>
      <w:r>
        <w:rPr>
          <w:sz w:val="28"/>
          <w:szCs w:val="28"/>
        </w:rPr>
        <w:t>ые</w:t>
      </w:r>
      <w:r w:rsidRPr="00D564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5641D">
        <w:rPr>
          <w:sz w:val="28"/>
          <w:szCs w:val="28"/>
        </w:rPr>
        <w:t xml:space="preserve"> дошкольного образования, родителям (законным представителям) выплачивается компенсация в размере, устанавливаемом нормативными правовыми актами Правительства Брянской области, но не менее двадцати процентов размера родительской платы за присмотр и уход за детьми в государственных и муниципальных образовательных организациях, находящихся на территории Брянской области, на первого ребенка, не менее</w:t>
      </w:r>
      <w:proofErr w:type="gramEnd"/>
      <w:r w:rsidRPr="00D5641D">
        <w:rPr>
          <w:sz w:val="28"/>
          <w:szCs w:val="28"/>
        </w:rPr>
        <w:t xml:space="preserve"> пятидесяти процентов размера такой платы на второго </w:t>
      </w:r>
      <w:r w:rsidRPr="00D5641D">
        <w:rPr>
          <w:sz w:val="28"/>
          <w:szCs w:val="28"/>
        </w:rPr>
        <w:lastRenderedPageBreak/>
        <w:t>ребенка, не менее семидесяти процентов размера такой платы на третьего ребенка и последующих детей</w:t>
      </w:r>
      <w:r>
        <w:rPr>
          <w:sz w:val="28"/>
          <w:szCs w:val="28"/>
        </w:rPr>
        <w:t>.</w:t>
      </w:r>
    </w:p>
    <w:p w:rsidR="0025614A" w:rsidRDefault="0025614A" w:rsidP="0025614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</w:p>
    <w:p w:rsidR="0025614A" w:rsidRDefault="0025614A" w:rsidP="0025614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</w:p>
    <w:p w:rsidR="0025614A" w:rsidRPr="00D5641D" w:rsidRDefault="0025614A" w:rsidP="0025614A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63C6B">
        <w:rPr>
          <w:b/>
          <w:sz w:val="28"/>
          <w:szCs w:val="28"/>
        </w:rPr>
        <w:t>. Использование средств родительской платы.</w:t>
      </w:r>
    </w:p>
    <w:p w:rsidR="0025614A" w:rsidRPr="000D2604" w:rsidRDefault="0025614A" w:rsidP="0025614A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604">
        <w:rPr>
          <w:sz w:val="28"/>
          <w:szCs w:val="28"/>
        </w:rPr>
        <w:t>В целях упорядочения расходования денежных средств, полученных в оплату за присмотр и уход за детьми в образовательных организациях, определения первоочередных потребностей по оплате текущих расходов устанавливается следующий порядок распределения родительской платы:</w:t>
      </w:r>
    </w:p>
    <w:p w:rsidR="0025614A" w:rsidRPr="000D2604" w:rsidRDefault="0025614A" w:rsidP="0025614A">
      <w:pPr>
        <w:numPr>
          <w:ilvl w:val="2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D2604">
        <w:rPr>
          <w:sz w:val="28"/>
          <w:szCs w:val="28"/>
        </w:rPr>
        <w:t xml:space="preserve">на питание детей - </w:t>
      </w:r>
      <w:r>
        <w:rPr>
          <w:sz w:val="28"/>
          <w:szCs w:val="28"/>
        </w:rPr>
        <w:t>8</w:t>
      </w:r>
      <w:r w:rsidRPr="000D2604">
        <w:rPr>
          <w:sz w:val="28"/>
          <w:szCs w:val="28"/>
        </w:rPr>
        <w:t>0% денежных средств от родительской платы;</w:t>
      </w:r>
    </w:p>
    <w:p w:rsidR="0025614A" w:rsidRPr="000D2604" w:rsidRDefault="0025614A" w:rsidP="0025614A">
      <w:pPr>
        <w:numPr>
          <w:ilvl w:val="2"/>
          <w:numId w:val="3"/>
        </w:numPr>
        <w:tabs>
          <w:tab w:val="left" w:pos="993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хозяйственно-</w:t>
      </w:r>
      <w:r w:rsidRPr="00763C6B">
        <w:rPr>
          <w:sz w:val="28"/>
          <w:szCs w:val="28"/>
        </w:rPr>
        <w:t>бытовое обслуживание детей, обеспечени</w:t>
      </w:r>
      <w:r>
        <w:rPr>
          <w:sz w:val="28"/>
          <w:szCs w:val="28"/>
        </w:rPr>
        <w:t>е</w:t>
      </w:r>
      <w:r w:rsidRPr="00763C6B">
        <w:rPr>
          <w:sz w:val="28"/>
          <w:szCs w:val="28"/>
        </w:rPr>
        <w:t xml:space="preserve"> соблюдения ими личной гигиены и режима дня</w:t>
      </w:r>
      <w:r w:rsidRPr="000D2604">
        <w:rPr>
          <w:sz w:val="28"/>
          <w:szCs w:val="28"/>
        </w:rPr>
        <w:t xml:space="preserve">, - </w:t>
      </w:r>
      <w:r>
        <w:rPr>
          <w:sz w:val="28"/>
          <w:szCs w:val="28"/>
        </w:rPr>
        <w:t>2</w:t>
      </w:r>
      <w:r w:rsidRPr="000D2604">
        <w:rPr>
          <w:sz w:val="28"/>
          <w:szCs w:val="28"/>
        </w:rPr>
        <w:t>0% денежных средств от родительской платы.</w:t>
      </w:r>
    </w:p>
    <w:p w:rsidR="0025614A" w:rsidRPr="00763C6B" w:rsidRDefault="0025614A" w:rsidP="0025614A">
      <w:pPr>
        <w:tabs>
          <w:tab w:val="left" w:pos="851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25614A" w:rsidRPr="00D5641D" w:rsidRDefault="0025614A" w:rsidP="0025614A">
      <w:pPr>
        <w:pStyle w:val="a3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 w:rsidRPr="00763C6B">
        <w:rPr>
          <w:b/>
          <w:sz w:val="28"/>
          <w:szCs w:val="28"/>
        </w:rPr>
        <w:t>Контроль за</w:t>
      </w:r>
      <w:proofErr w:type="gramEnd"/>
      <w:r w:rsidRPr="00763C6B">
        <w:rPr>
          <w:b/>
          <w:sz w:val="28"/>
          <w:szCs w:val="28"/>
        </w:rPr>
        <w:t xml:space="preserve"> поступление</w:t>
      </w:r>
      <w:r>
        <w:rPr>
          <w:b/>
          <w:sz w:val="28"/>
          <w:szCs w:val="28"/>
        </w:rPr>
        <w:t>м</w:t>
      </w:r>
      <w:r w:rsidRPr="00763C6B">
        <w:rPr>
          <w:b/>
          <w:sz w:val="28"/>
          <w:szCs w:val="28"/>
        </w:rPr>
        <w:t xml:space="preserve"> родительской платы</w:t>
      </w:r>
      <w:r>
        <w:rPr>
          <w:b/>
          <w:sz w:val="28"/>
          <w:szCs w:val="28"/>
        </w:rPr>
        <w:t>.</w:t>
      </w:r>
    </w:p>
    <w:p w:rsidR="0025614A" w:rsidRDefault="0025614A" w:rsidP="0025614A">
      <w:pPr>
        <w:pStyle w:val="a3"/>
        <w:numPr>
          <w:ilvl w:val="1"/>
          <w:numId w:val="4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63C6B">
        <w:rPr>
          <w:sz w:val="28"/>
          <w:szCs w:val="28"/>
        </w:rPr>
        <w:t>Контроль за</w:t>
      </w:r>
      <w:proofErr w:type="gramEnd"/>
      <w:r w:rsidRPr="00763C6B">
        <w:rPr>
          <w:sz w:val="28"/>
          <w:szCs w:val="28"/>
        </w:rPr>
        <w:t xml:space="preserve"> поступлением и целевым расходованием средств родительской платы возлагается на руководителя образовательной организации. </w:t>
      </w:r>
    </w:p>
    <w:p w:rsidR="0025614A" w:rsidRPr="0015471E" w:rsidRDefault="0025614A" w:rsidP="0025614A">
      <w:pPr>
        <w:pStyle w:val="a3"/>
        <w:numPr>
          <w:ilvl w:val="1"/>
          <w:numId w:val="4"/>
        </w:numPr>
        <w:tabs>
          <w:tab w:val="left" w:pos="851"/>
          <w:tab w:val="left" w:pos="108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5471E">
        <w:rPr>
          <w:sz w:val="28"/>
          <w:szCs w:val="28"/>
        </w:rPr>
        <w:t xml:space="preserve">В случае невнесения родительской платы более трех месяцев подряд </w:t>
      </w:r>
      <w:r>
        <w:rPr>
          <w:sz w:val="28"/>
          <w:szCs w:val="28"/>
        </w:rPr>
        <w:t>образовательная организация</w:t>
      </w:r>
      <w:r w:rsidRPr="0015471E">
        <w:rPr>
          <w:sz w:val="28"/>
          <w:szCs w:val="28"/>
        </w:rPr>
        <w:t xml:space="preserve"> письменно уведом</w:t>
      </w:r>
      <w:r>
        <w:rPr>
          <w:sz w:val="28"/>
          <w:szCs w:val="28"/>
        </w:rPr>
        <w:t>ляет</w:t>
      </w:r>
      <w:r w:rsidRPr="0015471E">
        <w:rPr>
          <w:sz w:val="28"/>
          <w:szCs w:val="28"/>
        </w:rPr>
        <w:t xml:space="preserve">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</w:t>
      </w:r>
      <w:r>
        <w:rPr>
          <w:sz w:val="28"/>
          <w:szCs w:val="28"/>
        </w:rPr>
        <w:t>образовательная организация</w:t>
      </w:r>
      <w:r w:rsidRPr="0015471E">
        <w:rPr>
          <w:sz w:val="28"/>
          <w:szCs w:val="28"/>
        </w:rPr>
        <w:t xml:space="preserve"> вправе обратиться в суд за взысканием задолженности. </w:t>
      </w:r>
    </w:p>
    <w:p w:rsidR="0095491C" w:rsidRDefault="0095491C"/>
    <w:sectPr w:rsidR="0095491C" w:rsidSect="009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706"/>
    <w:multiLevelType w:val="multilevel"/>
    <w:tmpl w:val="EF2AC9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F742C1"/>
    <w:multiLevelType w:val="multilevel"/>
    <w:tmpl w:val="39FCD4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904A74"/>
    <w:multiLevelType w:val="multilevel"/>
    <w:tmpl w:val="9C6683A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3">
    <w:nsid w:val="727A10DA"/>
    <w:multiLevelType w:val="hybridMultilevel"/>
    <w:tmpl w:val="A9F0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4A"/>
    <w:rsid w:val="001D0D33"/>
    <w:rsid w:val="0025614A"/>
    <w:rsid w:val="003C3451"/>
    <w:rsid w:val="009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4A"/>
    <w:pPr>
      <w:ind w:left="720"/>
    </w:pPr>
  </w:style>
  <w:style w:type="paragraph" w:customStyle="1" w:styleId="ConsTitle">
    <w:name w:val="ConsTitle"/>
    <w:uiPriority w:val="99"/>
    <w:rsid w:val="00256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6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2014-10-30T16:13:00Z</dcterms:created>
  <dcterms:modified xsi:type="dcterms:W3CDTF">2014-10-30T16:16:00Z</dcterms:modified>
</cp:coreProperties>
</file>