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94" w:rsidRDefault="00072794" w:rsidP="0034165C">
      <w:pPr>
        <w:jc w:val="center"/>
        <w:rPr>
          <w:b/>
          <w:color w:val="FF0000"/>
          <w:sz w:val="36"/>
          <w:szCs w:val="36"/>
        </w:rPr>
      </w:pPr>
    </w:p>
    <w:p w:rsidR="0034165C" w:rsidRPr="006558E4" w:rsidRDefault="0034165C" w:rsidP="0034165C">
      <w:pPr>
        <w:jc w:val="center"/>
        <w:rPr>
          <w:b/>
          <w:color w:val="0000FF"/>
          <w:sz w:val="44"/>
          <w:szCs w:val="44"/>
        </w:rPr>
      </w:pPr>
      <w:r w:rsidRPr="00500BE4">
        <w:rPr>
          <w:b/>
          <w:color w:val="FF0000"/>
          <w:sz w:val="36"/>
          <w:szCs w:val="36"/>
        </w:rPr>
        <w:t>Общие рекомендации</w:t>
      </w:r>
    </w:p>
    <w:p w:rsidR="0034165C" w:rsidRDefault="0034165C" w:rsidP="0034165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Square wrapText="bothSides"/>
            <wp:docPr id="2" name="Рисунок 2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500BE4">
        <w:rPr>
          <w:sz w:val="32"/>
          <w:szCs w:val="32"/>
        </w:rPr>
        <w:t xml:space="preserve">• </w:t>
      </w:r>
      <w:r w:rsidRPr="006558E4">
        <w:rPr>
          <w:color w:val="17365D"/>
          <w:sz w:val="32"/>
          <w:szCs w:val="32"/>
        </w:rPr>
        <w:t>Прием детей осуществляется с 7.00 до 8.00 ежедневно, кроме выходных и праздничных дней. Своевременный приход в детский сад - необходимое условие правильной организации воспитательно-образовательного процесса.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Педагоги готовы пообщаться с Вами утром до 8.15 и вечером после 17.00. В другое время педагог работает с группой детей, и отвлекать его не рекомендуется.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заместителю заведующего по воспитательной и методической работе или заведующему.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Просим Вас не давать ребенку с собой в детский сад жевательную резинку, сосательные конфеты, чипсы и сухарики.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Настоятельно не рекомендуем одевать ребенку золотые и серебряные украшения, давать с собой дорогостоящие игрушки.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</w:p>
    <w:p w:rsidR="0034165C" w:rsidRPr="00500BE4" w:rsidRDefault="0034165C" w:rsidP="0034165C">
      <w:pPr>
        <w:jc w:val="both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4445</wp:posOffset>
            </wp:positionV>
            <wp:extent cx="1285875" cy="1619250"/>
            <wp:effectExtent l="19050" t="0" r="9525" b="0"/>
            <wp:wrapTight wrapText="bothSides">
              <wp:wrapPolygon edited="0">
                <wp:start x="-320" y="0"/>
                <wp:lineTo x="-320" y="21346"/>
                <wp:lineTo x="21760" y="21346"/>
                <wp:lineTo x="21760" y="0"/>
                <wp:lineTo x="-320" y="0"/>
              </wp:wrapPolygon>
            </wp:wrapTight>
            <wp:docPr id="3" name="Рисунок 3" descr="logoped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ed10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BE4">
        <w:rPr>
          <w:b/>
          <w:color w:val="FF0000"/>
          <w:sz w:val="36"/>
          <w:szCs w:val="36"/>
        </w:rPr>
        <w:t>Требования к внешнему виду детей</w:t>
      </w:r>
    </w:p>
    <w:p w:rsidR="0034165C" w:rsidRPr="00500BE4" w:rsidRDefault="0034165C" w:rsidP="0034165C">
      <w:pPr>
        <w:jc w:val="both"/>
        <w:rPr>
          <w:sz w:val="32"/>
          <w:szCs w:val="32"/>
        </w:rPr>
      </w:pP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500BE4">
        <w:rPr>
          <w:sz w:val="32"/>
          <w:szCs w:val="32"/>
        </w:rPr>
        <w:t xml:space="preserve">• </w:t>
      </w:r>
      <w:r w:rsidRPr="006558E4">
        <w:rPr>
          <w:color w:val="17365D"/>
          <w:sz w:val="32"/>
          <w:szCs w:val="32"/>
        </w:rPr>
        <w:t>Опрятный вид, застегнутая на все пуговицы одежда и обувь;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Умытое лицо;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Чистые нос, руки, подстриженные ногти;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Подстриженные и тщательно расчесанные волосы;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Чистое нижнее белье;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Наличие достаточного количества носовых платков.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</w:p>
    <w:p w:rsidR="0034165C" w:rsidRDefault="0034165C" w:rsidP="0034165C">
      <w:pPr>
        <w:jc w:val="both"/>
        <w:rPr>
          <w:b/>
          <w:color w:val="FF0000"/>
          <w:sz w:val="36"/>
          <w:szCs w:val="36"/>
        </w:rPr>
      </w:pPr>
    </w:p>
    <w:p w:rsidR="0034165C" w:rsidRDefault="0034165C" w:rsidP="0034165C">
      <w:pPr>
        <w:jc w:val="both"/>
        <w:rPr>
          <w:b/>
          <w:color w:val="FF0000"/>
          <w:sz w:val="36"/>
          <w:szCs w:val="36"/>
        </w:rPr>
      </w:pPr>
    </w:p>
    <w:p w:rsidR="0034165C" w:rsidRDefault="0034165C" w:rsidP="0034165C">
      <w:pPr>
        <w:jc w:val="both"/>
        <w:rPr>
          <w:b/>
          <w:color w:val="FF0000"/>
          <w:sz w:val="36"/>
          <w:szCs w:val="36"/>
        </w:rPr>
      </w:pPr>
    </w:p>
    <w:p w:rsidR="0034165C" w:rsidRDefault="0034165C" w:rsidP="0034165C">
      <w:pPr>
        <w:jc w:val="both"/>
        <w:rPr>
          <w:b/>
          <w:color w:val="FF0000"/>
          <w:sz w:val="36"/>
          <w:szCs w:val="36"/>
        </w:rPr>
      </w:pPr>
    </w:p>
    <w:p w:rsidR="0034165C" w:rsidRDefault="0034165C" w:rsidP="0034165C">
      <w:pPr>
        <w:jc w:val="both"/>
        <w:rPr>
          <w:b/>
          <w:color w:val="FF0000"/>
          <w:sz w:val="36"/>
          <w:szCs w:val="36"/>
        </w:rPr>
      </w:pPr>
    </w:p>
    <w:p w:rsidR="0034165C" w:rsidRDefault="0034165C" w:rsidP="0034165C">
      <w:pPr>
        <w:jc w:val="both"/>
        <w:rPr>
          <w:b/>
          <w:color w:val="FF0000"/>
          <w:sz w:val="36"/>
          <w:szCs w:val="36"/>
        </w:rPr>
      </w:pPr>
    </w:p>
    <w:p w:rsidR="0034165C" w:rsidRDefault="0034165C" w:rsidP="00072794">
      <w:pPr>
        <w:jc w:val="center"/>
        <w:rPr>
          <w:b/>
          <w:color w:val="FF0000"/>
          <w:sz w:val="36"/>
          <w:szCs w:val="36"/>
        </w:rPr>
      </w:pPr>
      <w:r w:rsidRPr="00500BE4">
        <w:rPr>
          <w:b/>
          <w:color w:val="FF0000"/>
          <w:sz w:val="36"/>
          <w:szCs w:val="36"/>
        </w:rPr>
        <w:lastRenderedPageBreak/>
        <w:t>Для создания комфортных условий пребывания ребенка в ДОУ необходимо:</w:t>
      </w:r>
    </w:p>
    <w:p w:rsidR="0034165C" w:rsidRPr="00500BE4" w:rsidRDefault="0034165C" w:rsidP="0034165C">
      <w:pPr>
        <w:jc w:val="both"/>
        <w:rPr>
          <w:b/>
          <w:color w:val="FF0000"/>
          <w:sz w:val="36"/>
          <w:szCs w:val="36"/>
        </w:rPr>
      </w:pP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500BE4">
        <w:rPr>
          <w:sz w:val="32"/>
          <w:szCs w:val="32"/>
        </w:rPr>
        <w:t xml:space="preserve">• </w:t>
      </w:r>
      <w:r w:rsidRPr="006558E4">
        <w:rPr>
          <w:color w:val="17365D"/>
          <w:sz w:val="32"/>
          <w:szCs w:val="32"/>
        </w:rPr>
        <w:t>Не менее 2-х комплектов сменного белья: мальчикам - шорты, трусики, колготки; девочкам - колготки, трусики. В теплое время - носки, гольфы.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 бельё для сна (пижама).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Два пакета для хранения чистого и использованного белья.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• Белье, одежда и прочие вещи должны быть промаркированы.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 как в помещении, так и на прогулке. Сделайте на одежде удобные карманы для его хранения.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 w:rsidRPr="006558E4">
        <w:rPr>
          <w:color w:val="17365D"/>
          <w:sz w:val="32"/>
          <w:szCs w:val="32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           предметы (бусинки, пуговицы и т.п.), таблетки.</w:t>
      </w:r>
    </w:p>
    <w:p w:rsidR="0034165C" w:rsidRPr="006558E4" w:rsidRDefault="0034165C" w:rsidP="0034165C">
      <w:pPr>
        <w:jc w:val="both"/>
        <w:rPr>
          <w:color w:val="17365D"/>
          <w:sz w:val="32"/>
          <w:szCs w:val="32"/>
        </w:rPr>
      </w:pPr>
      <w:r>
        <w:rPr>
          <w:noProof/>
          <w:color w:val="17365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118745</wp:posOffset>
            </wp:positionV>
            <wp:extent cx="1657350" cy="1381125"/>
            <wp:effectExtent l="19050" t="0" r="0" b="0"/>
            <wp:wrapNone/>
            <wp:docPr id="4" name="Рисунок 4" descr="logoped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d3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8AF" w:rsidRDefault="003368AF"/>
    <w:sectPr w:rsidR="003368AF" w:rsidSect="00AE3A00">
      <w:footerReference w:type="even" r:id="rId9"/>
      <w:footerReference w:type="default" r:id="rId10"/>
      <w:pgSz w:w="11906" w:h="16838"/>
      <w:pgMar w:top="1134" w:right="964" w:bottom="1134" w:left="1418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85" w:rsidRDefault="00C06885" w:rsidP="00D553C7">
      <w:r>
        <w:separator/>
      </w:r>
    </w:p>
  </w:endnote>
  <w:endnote w:type="continuationSeparator" w:id="0">
    <w:p w:rsidR="00C06885" w:rsidRDefault="00C06885" w:rsidP="00D5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6B" w:rsidRDefault="00D553C7" w:rsidP="000716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16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36B" w:rsidRDefault="00C06885" w:rsidP="00F023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6B" w:rsidRDefault="00D553C7" w:rsidP="000716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16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794">
      <w:rPr>
        <w:rStyle w:val="a5"/>
        <w:noProof/>
      </w:rPr>
      <w:t>2</w:t>
    </w:r>
    <w:r>
      <w:rPr>
        <w:rStyle w:val="a5"/>
      </w:rPr>
      <w:fldChar w:fldCharType="end"/>
    </w:r>
  </w:p>
  <w:p w:rsidR="00F0236B" w:rsidRDefault="00C06885" w:rsidP="00F023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85" w:rsidRDefault="00C06885" w:rsidP="00D553C7">
      <w:r>
        <w:separator/>
      </w:r>
    </w:p>
  </w:footnote>
  <w:footnote w:type="continuationSeparator" w:id="0">
    <w:p w:rsidR="00C06885" w:rsidRDefault="00C06885" w:rsidP="00D55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65C"/>
    <w:rsid w:val="00072794"/>
    <w:rsid w:val="003368AF"/>
    <w:rsid w:val="0034165C"/>
    <w:rsid w:val="00AE3A00"/>
    <w:rsid w:val="00C06885"/>
    <w:rsid w:val="00D5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16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1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2014-10-29T10:23:00Z</dcterms:created>
  <dcterms:modified xsi:type="dcterms:W3CDTF">2014-10-30T11:20:00Z</dcterms:modified>
</cp:coreProperties>
</file>